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E5" w:rsidRDefault="00E72226">
      <w:pPr>
        <w:jc w:val="center"/>
        <w:rPr>
          <w:sz w:val="28"/>
        </w:rPr>
      </w:pPr>
      <w:r>
        <w:rPr>
          <w:sz w:val="28"/>
        </w:rPr>
        <w:t>Волгоградская область</w:t>
      </w:r>
    </w:p>
    <w:p w:rsidR="00185FE5" w:rsidRDefault="00E72226">
      <w:pPr>
        <w:jc w:val="center"/>
        <w:rPr>
          <w:sz w:val="28"/>
        </w:rPr>
      </w:pPr>
      <w:r>
        <w:rPr>
          <w:sz w:val="28"/>
        </w:rPr>
        <w:t>Камышинский муниципальный район</w:t>
      </w:r>
    </w:p>
    <w:p w:rsidR="00185FE5" w:rsidRDefault="004F3A6B">
      <w:pPr>
        <w:jc w:val="center"/>
        <w:rPr>
          <w:sz w:val="28"/>
        </w:rPr>
      </w:pPr>
      <w:r>
        <w:rPr>
          <w:sz w:val="28"/>
        </w:rPr>
        <w:t>Семенов</w:t>
      </w:r>
      <w:r w:rsidR="0039435B">
        <w:rPr>
          <w:sz w:val="28"/>
        </w:rPr>
        <w:t>ский</w:t>
      </w:r>
      <w:r w:rsidR="00CD0212">
        <w:rPr>
          <w:sz w:val="28"/>
        </w:rPr>
        <w:t xml:space="preserve"> сельский Совет</w:t>
      </w:r>
    </w:p>
    <w:p w:rsidR="00E81A96" w:rsidRDefault="00E81A96">
      <w:pPr>
        <w:jc w:val="center"/>
        <w:rPr>
          <w:sz w:val="28"/>
        </w:rPr>
      </w:pPr>
    </w:p>
    <w:p w:rsidR="00185FE5" w:rsidRDefault="00E72226">
      <w:pPr>
        <w:jc w:val="center"/>
        <w:rPr>
          <w:sz w:val="28"/>
        </w:rPr>
      </w:pPr>
      <w:r>
        <w:rPr>
          <w:sz w:val="28"/>
        </w:rPr>
        <w:t>РЕШЕНИЕ</w:t>
      </w:r>
    </w:p>
    <w:p w:rsidR="00185FE5" w:rsidRDefault="00E72226">
      <w:pPr>
        <w:tabs>
          <w:tab w:val="left" w:pos="9639"/>
        </w:tabs>
        <w:rPr>
          <w:sz w:val="28"/>
        </w:rPr>
      </w:pPr>
      <w:r>
        <w:rPr>
          <w:sz w:val="28"/>
        </w:rPr>
        <w:t xml:space="preserve">от </w:t>
      </w:r>
      <w:r w:rsidR="00346CC5">
        <w:rPr>
          <w:sz w:val="28"/>
        </w:rPr>
        <w:t>10.03.</w:t>
      </w:r>
      <w:r>
        <w:rPr>
          <w:sz w:val="28"/>
        </w:rPr>
        <w:t xml:space="preserve">2026 года                                                                                      № </w:t>
      </w:r>
      <w:r w:rsidR="00346CC5">
        <w:rPr>
          <w:sz w:val="28"/>
        </w:rPr>
        <w:t>7</w:t>
      </w:r>
    </w:p>
    <w:p w:rsidR="00185FE5" w:rsidRDefault="00185FE5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bookmarkStart w:id="0" w:name="_Hlk200389860"/>
    </w:p>
    <w:p w:rsidR="00185FE5" w:rsidRDefault="00185FE5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</w:p>
    <w:p w:rsidR="00185FE5" w:rsidRDefault="00E72226" w:rsidP="00CD0212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r>
        <w:rPr>
          <w:sz w:val="28"/>
        </w:rPr>
        <w:t xml:space="preserve">О внесении изменений в решение </w:t>
      </w:r>
      <w:r w:rsidR="004F3A6B">
        <w:rPr>
          <w:sz w:val="28"/>
        </w:rPr>
        <w:t>Семенов</w:t>
      </w:r>
      <w:r w:rsidR="0039435B">
        <w:rPr>
          <w:sz w:val="28"/>
        </w:rPr>
        <w:t>ского</w:t>
      </w:r>
      <w:r w:rsidR="00CD0212">
        <w:rPr>
          <w:sz w:val="28"/>
        </w:rPr>
        <w:t xml:space="preserve"> сельского Совета </w:t>
      </w:r>
      <w:r>
        <w:rPr>
          <w:sz w:val="28"/>
        </w:rPr>
        <w:t xml:space="preserve">от </w:t>
      </w:r>
      <w:r w:rsidR="0039435B">
        <w:rPr>
          <w:sz w:val="28"/>
        </w:rPr>
        <w:t>2</w:t>
      </w:r>
      <w:r w:rsidR="004F3A6B">
        <w:rPr>
          <w:sz w:val="28"/>
        </w:rPr>
        <w:t>7</w:t>
      </w:r>
      <w:r>
        <w:rPr>
          <w:sz w:val="28"/>
        </w:rPr>
        <w:t>.1</w:t>
      </w:r>
      <w:r w:rsidR="006F01EB">
        <w:rPr>
          <w:sz w:val="28"/>
        </w:rPr>
        <w:t>1</w:t>
      </w:r>
      <w:r>
        <w:rPr>
          <w:sz w:val="28"/>
        </w:rPr>
        <w:t xml:space="preserve">.2024 № </w:t>
      </w:r>
      <w:r w:rsidR="004F3A6B">
        <w:rPr>
          <w:sz w:val="28"/>
        </w:rPr>
        <w:t>22</w:t>
      </w:r>
      <w:r>
        <w:rPr>
          <w:sz w:val="28"/>
        </w:rPr>
        <w:t xml:space="preserve"> «Об установлении туристического налога» </w:t>
      </w:r>
      <w:bookmarkEnd w:id="0"/>
    </w:p>
    <w:p w:rsidR="00185FE5" w:rsidRDefault="00185FE5">
      <w:pPr>
        <w:tabs>
          <w:tab w:val="left" w:pos="9639"/>
        </w:tabs>
        <w:jc w:val="both"/>
        <w:rPr>
          <w:sz w:val="28"/>
        </w:rPr>
      </w:pPr>
    </w:p>
    <w:p w:rsidR="00185FE5" w:rsidRDefault="00E81A96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85FE5" w:rsidRDefault="00E72226">
      <w:pPr>
        <w:ind w:firstLine="709"/>
        <w:jc w:val="both"/>
        <w:rPr>
          <w:sz w:val="28"/>
        </w:rPr>
      </w:pPr>
      <w:r>
        <w:rPr>
          <w:sz w:val="28"/>
        </w:rPr>
        <w:t>В соответствии с Налоговым кодексом Российской Федерации</w:t>
      </w:r>
      <w:r w:rsidR="00E81A96">
        <w:rPr>
          <w:sz w:val="28"/>
        </w:rPr>
        <w:t>,</w:t>
      </w:r>
      <w:r>
        <w:rPr>
          <w:sz w:val="28"/>
        </w:rPr>
        <w:t xml:space="preserve">  Федеральным законом от 06.10.2003 № 131-ФЗ «Об общих принципах организации местного самоуправления в Российской Федерации» и Уставом </w:t>
      </w:r>
      <w:r w:rsidR="004F3A6B">
        <w:rPr>
          <w:sz w:val="28"/>
        </w:rPr>
        <w:t>Семенов</w:t>
      </w:r>
      <w:r w:rsidR="0039435B">
        <w:rPr>
          <w:sz w:val="28"/>
        </w:rPr>
        <w:t>ского</w:t>
      </w:r>
      <w:r w:rsidR="00CD0212">
        <w:rPr>
          <w:sz w:val="28"/>
        </w:rPr>
        <w:t xml:space="preserve"> </w:t>
      </w:r>
      <w:r>
        <w:rPr>
          <w:sz w:val="28"/>
        </w:rPr>
        <w:t xml:space="preserve">сельского поселения, </w:t>
      </w:r>
      <w:r w:rsidR="004F3A6B">
        <w:rPr>
          <w:sz w:val="28"/>
        </w:rPr>
        <w:t>Семенов</w:t>
      </w:r>
      <w:r w:rsidR="0039435B">
        <w:rPr>
          <w:sz w:val="28"/>
        </w:rPr>
        <w:t>ский</w:t>
      </w:r>
      <w:r w:rsidR="00CD0212">
        <w:rPr>
          <w:sz w:val="28"/>
        </w:rPr>
        <w:t xml:space="preserve"> сельский Совет </w:t>
      </w:r>
      <w:r>
        <w:rPr>
          <w:sz w:val="28"/>
        </w:rPr>
        <w:t>решил:</w:t>
      </w:r>
    </w:p>
    <w:p w:rsidR="00185FE5" w:rsidRDefault="00E72226">
      <w:pPr>
        <w:ind w:firstLine="709"/>
        <w:jc w:val="both"/>
        <w:rPr>
          <w:sz w:val="28"/>
        </w:rPr>
      </w:pPr>
      <w:r>
        <w:rPr>
          <w:sz w:val="28"/>
        </w:rPr>
        <w:t xml:space="preserve">1. В решение </w:t>
      </w:r>
      <w:r w:rsidR="004F3A6B">
        <w:rPr>
          <w:sz w:val="28"/>
        </w:rPr>
        <w:t>Семенов</w:t>
      </w:r>
      <w:r w:rsidR="0039435B">
        <w:rPr>
          <w:sz w:val="28"/>
        </w:rPr>
        <w:t>ского</w:t>
      </w:r>
      <w:r w:rsidR="00CD0212">
        <w:rPr>
          <w:sz w:val="28"/>
        </w:rPr>
        <w:t xml:space="preserve"> сельского Совета </w:t>
      </w:r>
      <w:r>
        <w:rPr>
          <w:sz w:val="28"/>
        </w:rPr>
        <w:t xml:space="preserve">№ </w:t>
      </w:r>
      <w:r w:rsidR="004F3A6B">
        <w:rPr>
          <w:sz w:val="28"/>
        </w:rPr>
        <w:t>22</w:t>
      </w:r>
      <w:r>
        <w:rPr>
          <w:sz w:val="28"/>
        </w:rPr>
        <w:t xml:space="preserve"> от </w:t>
      </w:r>
      <w:r w:rsidR="0039435B">
        <w:rPr>
          <w:sz w:val="28"/>
        </w:rPr>
        <w:t>2</w:t>
      </w:r>
      <w:r w:rsidR="004F3A6B">
        <w:rPr>
          <w:sz w:val="28"/>
        </w:rPr>
        <w:t>7</w:t>
      </w:r>
      <w:r>
        <w:rPr>
          <w:sz w:val="28"/>
        </w:rPr>
        <w:t>.1</w:t>
      </w:r>
      <w:r w:rsidR="006F01EB">
        <w:rPr>
          <w:sz w:val="28"/>
        </w:rPr>
        <w:t>1</w:t>
      </w:r>
      <w:r>
        <w:rPr>
          <w:sz w:val="28"/>
        </w:rPr>
        <w:t xml:space="preserve">.2024г «Об установлении туристического налога» (далее – Решение) внести следующие изменения и дополнения, изложив пункт 3.1 в следующей редакции: </w:t>
      </w:r>
    </w:p>
    <w:p w:rsidR="00185FE5" w:rsidRDefault="00E72226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Решение дополнить пунктом 3.1 следующего содержания:</w:t>
      </w:r>
    </w:p>
    <w:p w:rsidR="00185FE5" w:rsidRDefault="00E72226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«Установить наряду с категориями физических лиц, предусмотренными пунктом 2 статьи 418.4 Налогового кодекса Российской Федерации, следующие дополнительные категории физических лиц, стоимость услуг по временному проживанию которых не включается в налоговую базу:</w:t>
      </w:r>
    </w:p>
    <w:p w:rsidR="00185FE5" w:rsidRDefault="00E72226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физические лица, определенные постановлением Администрации Волгоградской области от 21.02.2022 № 97-п «Об обеспечении временного социально-бытового обустройства граждан,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на территории Волгоградской области», а именно граждане Российской Федерации, иностранные граждане и лица без гражданства, постоянно проживающие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покинувшие жилые помещения, прибывшие на территорию Волгоградской области и находящиеся в пунктах временного размещения, развернутых на территории Волгоградской области;</w:t>
      </w:r>
    </w:p>
    <w:p w:rsidR="00185FE5" w:rsidRDefault="00E72226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семей лиц, принимающих (принимавших) участие в специальной военной операции, при условии предоставления справки, выдаваемой члену семьи участника специальной военной операции в соответствии с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области».»</w:t>
      </w:r>
    </w:p>
    <w:p w:rsidR="00022113" w:rsidRPr="00022113" w:rsidRDefault="00E72226" w:rsidP="00022113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2113">
        <w:rPr>
          <w:sz w:val="28"/>
          <w:szCs w:val="28"/>
        </w:rPr>
        <w:lastRenderedPageBreak/>
        <w:t xml:space="preserve">2. </w:t>
      </w:r>
      <w:r w:rsidR="00022113" w:rsidRPr="00022113">
        <w:rPr>
          <w:sz w:val="28"/>
          <w:szCs w:val="28"/>
        </w:rPr>
        <w:t xml:space="preserve">Настоящее решение вступает в силу не ранее чем по истечении одного месяца со дня его официального опубликования </w:t>
      </w:r>
      <w:r w:rsidR="00022113" w:rsidRPr="00022113">
        <w:rPr>
          <w:color w:val="000000"/>
          <w:sz w:val="28"/>
          <w:szCs w:val="28"/>
        </w:rPr>
        <w:t>путем размещения на о</w:t>
      </w:r>
      <w:hyperlink r:id="rId7" w:history="1">
        <w:r w:rsidR="00022113" w:rsidRPr="00022113">
          <w:rPr>
            <w:rStyle w:val="af0"/>
            <w:color w:val="000000"/>
            <w:sz w:val="28"/>
            <w:szCs w:val="28"/>
            <w:u w:val="none"/>
          </w:rPr>
          <w:t>фициальном сайте Семеновского сельского поселения Камышинского муниципального района Волгоградской области</w:t>
        </w:r>
      </w:hyperlink>
      <w:r w:rsidR="00022113" w:rsidRPr="00022113">
        <w:rPr>
          <w:color w:val="000000"/>
          <w:sz w:val="28"/>
          <w:szCs w:val="28"/>
        </w:rPr>
        <w:t xml:space="preserve"> (</w:t>
      </w:r>
      <w:hyperlink r:id="rId8" w:history="1">
        <w:r w:rsidR="00022113" w:rsidRPr="00022113">
          <w:rPr>
            <w:rStyle w:val="af0"/>
            <w:sz w:val="28"/>
            <w:szCs w:val="28"/>
          </w:rPr>
          <w:t>https://semenovskoe-adm.ru</w:t>
        </w:r>
      </w:hyperlink>
      <w:r w:rsidR="00022113" w:rsidRPr="00022113">
        <w:rPr>
          <w:sz w:val="28"/>
          <w:szCs w:val="28"/>
        </w:rPr>
        <w:t>, регистрация в качестве сетевого издания: ЭЛ № ФС 77 - 85085 от 10.04.2023г</w:t>
      </w:r>
      <w:r w:rsidR="00022113" w:rsidRPr="00022113">
        <w:rPr>
          <w:color w:val="000000"/>
          <w:sz w:val="28"/>
          <w:szCs w:val="28"/>
        </w:rPr>
        <w:t>) и распространяет свое действие на правоотношения, возникшие с 01.01.2026 года</w:t>
      </w:r>
      <w:r w:rsidR="00022113" w:rsidRPr="00022113">
        <w:rPr>
          <w:sz w:val="28"/>
          <w:szCs w:val="28"/>
        </w:rPr>
        <w:t>.</w:t>
      </w:r>
    </w:p>
    <w:p w:rsidR="00185FE5" w:rsidRPr="00022113" w:rsidRDefault="00185FE5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5FE5" w:rsidRPr="00022113" w:rsidRDefault="00185FE5">
      <w:pPr>
        <w:rPr>
          <w:sz w:val="28"/>
          <w:szCs w:val="28"/>
        </w:rPr>
      </w:pPr>
    </w:p>
    <w:p w:rsidR="00703E98" w:rsidRPr="00022113" w:rsidRDefault="00E81A96">
      <w:pPr>
        <w:spacing w:line="240" w:lineRule="exact"/>
        <w:rPr>
          <w:sz w:val="28"/>
          <w:szCs w:val="28"/>
        </w:rPr>
      </w:pPr>
      <w:r w:rsidRPr="00022113">
        <w:rPr>
          <w:sz w:val="28"/>
          <w:szCs w:val="28"/>
        </w:rPr>
        <w:t>Глава</w:t>
      </w:r>
      <w:r w:rsidR="00B95879" w:rsidRPr="00022113">
        <w:rPr>
          <w:sz w:val="28"/>
          <w:szCs w:val="28"/>
        </w:rPr>
        <w:t xml:space="preserve"> </w:t>
      </w:r>
      <w:r w:rsidR="004F3A6B" w:rsidRPr="00022113">
        <w:rPr>
          <w:sz w:val="28"/>
          <w:szCs w:val="28"/>
        </w:rPr>
        <w:t>Семенов</w:t>
      </w:r>
      <w:r w:rsidR="0039435B" w:rsidRPr="00022113">
        <w:rPr>
          <w:sz w:val="28"/>
          <w:szCs w:val="28"/>
        </w:rPr>
        <w:t>ского</w:t>
      </w:r>
      <w:r w:rsidR="00024E45" w:rsidRPr="00022113">
        <w:rPr>
          <w:sz w:val="28"/>
          <w:szCs w:val="28"/>
        </w:rPr>
        <w:t xml:space="preserve"> </w:t>
      </w:r>
      <w:r w:rsidR="00CD0212" w:rsidRPr="00022113">
        <w:rPr>
          <w:sz w:val="28"/>
          <w:szCs w:val="28"/>
        </w:rPr>
        <w:t>сельского</w:t>
      </w:r>
      <w:r w:rsidR="00CD0212" w:rsidRPr="00022113">
        <w:rPr>
          <w:sz w:val="28"/>
          <w:szCs w:val="28"/>
        </w:rPr>
        <w:br/>
      </w:r>
      <w:r w:rsidRPr="00022113">
        <w:rPr>
          <w:sz w:val="28"/>
          <w:szCs w:val="28"/>
        </w:rPr>
        <w:t>поселения</w:t>
      </w:r>
      <w:r w:rsidR="00CD0212" w:rsidRPr="00022113">
        <w:rPr>
          <w:sz w:val="28"/>
          <w:szCs w:val="28"/>
        </w:rPr>
        <w:t xml:space="preserve">                 </w:t>
      </w:r>
      <w:r w:rsidR="00E72226" w:rsidRPr="00022113">
        <w:rPr>
          <w:sz w:val="28"/>
          <w:szCs w:val="28"/>
        </w:rPr>
        <w:t xml:space="preserve"> </w:t>
      </w:r>
      <w:bookmarkStart w:id="1" w:name="_GoBack"/>
      <w:bookmarkEnd w:id="1"/>
      <w:r w:rsidR="00E72226" w:rsidRPr="00022113">
        <w:rPr>
          <w:sz w:val="28"/>
          <w:szCs w:val="28"/>
        </w:rPr>
        <w:t xml:space="preserve">                                                                 </w:t>
      </w:r>
      <w:r w:rsidR="00A3339B" w:rsidRPr="00022113">
        <w:rPr>
          <w:sz w:val="28"/>
          <w:szCs w:val="28"/>
        </w:rPr>
        <w:t xml:space="preserve">     </w:t>
      </w:r>
      <w:r w:rsidR="00E72226" w:rsidRPr="00022113">
        <w:rPr>
          <w:sz w:val="28"/>
          <w:szCs w:val="28"/>
        </w:rPr>
        <w:t xml:space="preserve">    </w:t>
      </w:r>
      <w:r w:rsidR="0020749D" w:rsidRPr="00022113">
        <w:rPr>
          <w:sz w:val="28"/>
          <w:szCs w:val="28"/>
        </w:rPr>
        <w:t>Н</w:t>
      </w:r>
      <w:r w:rsidR="00703E98" w:rsidRPr="00022113">
        <w:rPr>
          <w:sz w:val="28"/>
          <w:szCs w:val="28"/>
        </w:rPr>
        <w:t>.</w:t>
      </w:r>
      <w:r w:rsidR="004F3A6B" w:rsidRPr="00022113">
        <w:rPr>
          <w:sz w:val="28"/>
          <w:szCs w:val="28"/>
        </w:rPr>
        <w:t>В.</w:t>
      </w:r>
      <w:r w:rsidR="00703E98" w:rsidRPr="00022113">
        <w:rPr>
          <w:sz w:val="28"/>
          <w:szCs w:val="28"/>
        </w:rPr>
        <w:t xml:space="preserve"> </w:t>
      </w:r>
      <w:r w:rsidR="004F3A6B" w:rsidRPr="00022113">
        <w:rPr>
          <w:sz w:val="28"/>
          <w:szCs w:val="28"/>
        </w:rPr>
        <w:t>Караваева</w:t>
      </w:r>
    </w:p>
    <w:p w:rsidR="00185FE5" w:rsidRPr="00022113" w:rsidRDefault="00185FE5">
      <w:pPr>
        <w:ind w:left="709"/>
        <w:jc w:val="both"/>
        <w:rPr>
          <w:sz w:val="28"/>
          <w:szCs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jc w:val="both"/>
        <w:rPr>
          <w:sz w:val="28"/>
        </w:rPr>
      </w:pPr>
    </w:p>
    <w:sectPr w:rsidR="00185FE5" w:rsidSect="00E81A96">
      <w:headerReference w:type="even" r:id="rId9"/>
      <w:footerReference w:type="default" r:id="rId10"/>
      <w:headerReference w:type="first" r:id="rId11"/>
      <w:pgSz w:w="11907" w:h="16840"/>
      <w:pgMar w:top="851" w:right="567" w:bottom="0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FA7" w:rsidRDefault="00CA5FA7">
      <w:r>
        <w:separator/>
      </w:r>
    </w:p>
  </w:endnote>
  <w:endnote w:type="continuationSeparator" w:id="0">
    <w:p w:rsidR="00CA5FA7" w:rsidRDefault="00CA5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FE5" w:rsidRDefault="00E72226">
    <w:pPr>
      <w:pStyle w:val="af9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FA7" w:rsidRDefault="00CA5FA7">
      <w:r>
        <w:separator/>
      </w:r>
    </w:p>
  </w:footnote>
  <w:footnote w:type="continuationSeparator" w:id="0">
    <w:p w:rsidR="00CA5FA7" w:rsidRDefault="00CA5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FE5" w:rsidRDefault="007D1570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"/>
      </w:rPr>
    </w:pPr>
    <w:r>
      <w:rPr>
        <w:rStyle w:val="af"/>
      </w:rPr>
      <w:fldChar w:fldCharType="begin"/>
    </w:r>
    <w:r w:rsidR="00E72226">
      <w:rPr>
        <w:rStyle w:val="af"/>
      </w:rPr>
      <w:instrText xml:space="preserve">PAGE </w:instrText>
    </w:r>
    <w:r>
      <w:rPr>
        <w:rStyle w:val="af"/>
      </w:rPr>
      <w:fldChar w:fldCharType="separate"/>
    </w:r>
    <w:r w:rsidR="00E72226">
      <w:rPr>
        <w:rStyle w:val="af"/>
      </w:rPr>
      <w:t xml:space="preserve"> </w:t>
    </w:r>
    <w:r>
      <w:rPr>
        <w:rStyle w:val="af"/>
      </w:rPr>
      <w:fldChar w:fldCharType="end"/>
    </w:r>
  </w:p>
  <w:p w:rsidR="00185FE5" w:rsidRDefault="00185FE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FE5" w:rsidRDefault="00E81A96">
    <w:pPr>
      <w:pStyle w:val="a5"/>
      <w:tabs>
        <w:tab w:val="clear" w:pos="4153"/>
        <w:tab w:val="center" w:pos="4111"/>
      </w:tabs>
      <w:ind w:left="4111"/>
      <w:jc w:val="center"/>
    </w:pPr>
    <w:r>
      <w:rPr>
        <w:rFonts w:ascii="TimesET" w:hAnsi="TimesET"/>
      </w:rPr>
      <w:t xml:space="preserve"> </w:t>
    </w:r>
    <w:r w:rsidR="00E72226"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14D83"/>
    <w:multiLevelType w:val="multilevel"/>
    <w:tmpl w:val="AA68C85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FE5"/>
    <w:rsid w:val="00004ACE"/>
    <w:rsid w:val="00022113"/>
    <w:rsid w:val="00024E45"/>
    <w:rsid w:val="00185FE5"/>
    <w:rsid w:val="0020749D"/>
    <w:rsid w:val="00346CC5"/>
    <w:rsid w:val="0039435B"/>
    <w:rsid w:val="004B1305"/>
    <w:rsid w:val="004F3A6B"/>
    <w:rsid w:val="005A5E11"/>
    <w:rsid w:val="006F01EB"/>
    <w:rsid w:val="00703E98"/>
    <w:rsid w:val="007D1570"/>
    <w:rsid w:val="00A3339B"/>
    <w:rsid w:val="00B95879"/>
    <w:rsid w:val="00CA5FA7"/>
    <w:rsid w:val="00CD0212"/>
    <w:rsid w:val="00DA642B"/>
    <w:rsid w:val="00E72226"/>
    <w:rsid w:val="00E81A96"/>
    <w:rsid w:val="00ED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1570"/>
  </w:style>
  <w:style w:type="paragraph" w:styleId="10">
    <w:name w:val="heading 1"/>
    <w:basedOn w:val="a"/>
    <w:next w:val="a"/>
    <w:link w:val="11"/>
    <w:uiPriority w:val="9"/>
    <w:qFormat/>
    <w:rsid w:val="007D157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7D157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1570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7D157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7D157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7D157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1570"/>
  </w:style>
  <w:style w:type="paragraph" w:styleId="21">
    <w:name w:val="toc 2"/>
    <w:next w:val="a"/>
    <w:link w:val="22"/>
    <w:uiPriority w:val="39"/>
    <w:rsid w:val="007D157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D157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D157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D1570"/>
    <w:rPr>
      <w:rFonts w:ascii="XO Thames" w:hAnsi="XO Thames"/>
      <w:sz w:val="28"/>
    </w:rPr>
  </w:style>
  <w:style w:type="paragraph" w:styleId="31">
    <w:name w:val="Body Text 3"/>
    <w:basedOn w:val="a"/>
    <w:link w:val="32"/>
    <w:rsid w:val="007D157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1"/>
    <w:link w:val="31"/>
    <w:rsid w:val="007D1570"/>
    <w:rPr>
      <w:sz w:val="28"/>
    </w:rPr>
  </w:style>
  <w:style w:type="paragraph" w:styleId="a3">
    <w:name w:val="Normal (Web)"/>
    <w:basedOn w:val="a"/>
    <w:link w:val="a4"/>
    <w:rsid w:val="007D1570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sid w:val="007D1570"/>
    <w:rPr>
      <w:sz w:val="24"/>
    </w:rPr>
  </w:style>
  <w:style w:type="paragraph" w:styleId="61">
    <w:name w:val="toc 6"/>
    <w:next w:val="a"/>
    <w:link w:val="62"/>
    <w:uiPriority w:val="39"/>
    <w:rsid w:val="007D157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7D157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D157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D1570"/>
    <w:rPr>
      <w:rFonts w:ascii="XO Thames" w:hAnsi="XO Thames"/>
      <w:sz w:val="28"/>
    </w:rPr>
  </w:style>
  <w:style w:type="paragraph" w:styleId="a5">
    <w:name w:val="header"/>
    <w:basedOn w:val="a"/>
    <w:link w:val="a6"/>
    <w:rsid w:val="007D157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sid w:val="007D1570"/>
  </w:style>
  <w:style w:type="paragraph" w:styleId="a7">
    <w:name w:val="List Paragraph"/>
    <w:basedOn w:val="a"/>
    <w:link w:val="a8"/>
    <w:rsid w:val="007D1570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7D1570"/>
  </w:style>
  <w:style w:type="paragraph" w:styleId="a9">
    <w:name w:val="Body Text Indent"/>
    <w:basedOn w:val="a"/>
    <w:link w:val="aa"/>
    <w:rsid w:val="007D1570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sid w:val="007D1570"/>
    <w:rPr>
      <w:sz w:val="28"/>
    </w:rPr>
  </w:style>
  <w:style w:type="paragraph" w:customStyle="1" w:styleId="Endnote">
    <w:name w:val="Endnote"/>
    <w:link w:val="Endnote0"/>
    <w:rsid w:val="007D157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7D1570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1570"/>
    <w:rPr>
      <w:color w:val="000000"/>
      <w:sz w:val="28"/>
    </w:rPr>
  </w:style>
  <w:style w:type="paragraph" w:customStyle="1" w:styleId="ConsPlusNormal">
    <w:name w:val="ConsPlusNormal"/>
    <w:link w:val="ConsPlusNormal0"/>
    <w:rsid w:val="007D157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7D1570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rsid w:val="007D157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7D1570"/>
    <w:rPr>
      <w:rFonts w:ascii="Courier New" w:hAnsi="Courier New"/>
    </w:rPr>
  </w:style>
  <w:style w:type="paragraph" w:styleId="ab">
    <w:name w:val="Balloon Text"/>
    <w:basedOn w:val="a"/>
    <w:link w:val="ac"/>
    <w:rsid w:val="007D1570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7D1570"/>
    <w:rPr>
      <w:rFonts w:ascii="Tahoma" w:hAnsi="Tahoma"/>
      <w:sz w:val="16"/>
    </w:rPr>
  </w:style>
  <w:style w:type="paragraph" w:customStyle="1" w:styleId="12">
    <w:name w:val="Основной шрифт абзаца1"/>
    <w:rsid w:val="007D1570"/>
  </w:style>
  <w:style w:type="paragraph" w:styleId="ad">
    <w:name w:val="Plain Text"/>
    <w:basedOn w:val="a"/>
    <w:link w:val="ae"/>
    <w:rsid w:val="007D1570"/>
    <w:pPr>
      <w:jc w:val="right"/>
    </w:pPr>
    <w:rPr>
      <w:sz w:val="24"/>
    </w:rPr>
  </w:style>
  <w:style w:type="character" w:customStyle="1" w:styleId="ae">
    <w:name w:val="Текст Знак"/>
    <w:basedOn w:val="1"/>
    <w:link w:val="ad"/>
    <w:rsid w:val="007D1570"/>
    <w:rPr>
      <w:sz w:val="24"/>
    </w:rPr>
  </w:style>
  <w:style w:type="paragraph" w:styleId="33">
    <w:name w:val="toc 3"/>
    <w:next w:val="a"/>
    <w:link w:val="34"/>
    <w:uiPriority w:val="39"/>
    <w:rsid w:val="007D1570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7D1570"/>
    <w:rPr>
      <w:rFonts w:ascii="XO Thames" w:hAnsi="XO Thames"/>
      <w:sz w:val="28"/>
    </w:rPr>
  </w:style>
  <w:style w:type="paragraph" w:styleId="23">
    <w:name w:val="Body Text 2"/>
    <w:basedOn w:val="a"/>
    <w:link w:val="24"/>
    <w:rsid w:val="007D1570"/>
    <w:pPr>
      <w:ind w:right="6236"/>
    </w:pPr>
    <w:rPr>
      <w:sz w:val="28"/>
    </w:rPr>
  </w:style>
  <w:style w:type="character" w:customStyle="1" w:styleId="24">
    <w:name w:val="Основной текст 2 Знак"/>
    <w:basedOn w:val="1"/>
    <w:link w:val="23"/>
    <w:rsid w:val="007D1570"/>
    <w:rPr>
      <w:sz w:val="28"/>
    </w:rPr>
  </w:style>
  <w:style w:type="character" w:customStyle="1" w:styleId="50">
    <w:name w:val="Заголовок 5 Знак"/>
    <w:basedOn w:val="1"/>
    <w:link w:val="5"/>
    <w:rsid w:val="007D1570"/>
    <w:rPr>
      <w:sz w:val="28"/>
    </w:rPr>
  </w:style>
  <w:style w:type="paragraph" w:customStyle="1" w:styleId="13">
    <w:name w:val="Номер страницы1"/>
    <w:link w:val="af"/>
    <w:rsid w:val="007D1570"/>
  </w:style>
  <w:style w:type="character" w:styleId="af">
    <w:name w:val="page number"/>
    <w:link w:val="13"/>
    <w:rsid w:val="007D1570"/>
  </w:style>
  <w:style w:type="character" w:customStyle="1" w:styleId="11">
    <w:name w:val="Заголовок 1 Знак"/>
    <w:basedOn w:val="1"/>
    <w:link w:val="10"/>
    <w:rsid w:val="007D1570"/>
    <w:rPr>
      <w:sz w:val="28"/>
    </w:rPr>
  </w:style>
  <w:style w:type="paragraph" w:styleId="25">
    <w:name w:val="Body Text Indent 2"/>
    <w:basedOn w:val="a"/>
    <w:link w:val="26"/>
    <w:rsid w:val="007D1570"/>
    <w:pPr>
      <w:ind w:firstLine="567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7D1570"/>
    <w:rPr>
      <w:sz w:val="28"/>
    </w:rPr>
  </w:style>
  <w:style w:type="paragraph" w:customStyle="1" w:styleId="14">
    <w:name w:val="Гиперссылка1"/>
    <w:link w:val="af0"/>
    <w:rsid w:val="007D1570"/>
    <w:rPr>
      <w:color w:val="0000FF"/>
      <w:u w:val="single"/>
    </w:rPr>
  </w:style>
  <w:style w:type="character" w:styleId="af0">
    <w:name w:val="Hyperlink"/>
    <w:link w:val="14"/>
    <w:rsid w:val="007D1570"/>
    <w:rPr>
      <w:color w:val="0000FF"/>
      <w:u w:val="single"/>
    </w:rPr>
  </w:style>
  <w:style w:type="paragraph" w:customStyle="1" w:styleId="Footnote">
    <w:name w:val="Footnote"/>
    <w:link w:val="Footnote0"/>
    <w:rsid w:val="007D157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D1570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7D1570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7D157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157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D157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7D157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D1570"/>
    <w:rPr>
      <w:rFonts w:ascii="XO Thames" w:hAnsi="XO Thames"/>
      <w:sz w:val="28"/>
    </w:rPr>
  </w:style>
  <w:style w:type="paragraph" w:styleId="af1">
    <w:name w:val="Body Text"/>
    <w:basedOn w:val="a"/>
    <w:link w:val="af2"/>
    <w:rsid w:val="007D1570"/>
    <w:pPr>
      <w:jc w:val="both"/>
    </w:pPr>
    <w:rPr>
      <w:sz w:val="28"/>
    </w:rPr>
  </w:style>
  <w:style w:type="character" w:customStyle="1" w:styleId="af2">
    <w:name w:val="Основной текст Знак"/>
    <w:basedOn w:val="1"/>
    <w:link w:val="af1"/>
    <w:rsid w:val="007D1570"/>
    <w:rPr>
      <w:sz w:val="28"/>
    </w:rPr>
  </w:style>
  <w:style w:type="paragraph" w:styleId="8">
    <w:name w:val="toc 8"/>
    <w:next w:val="a"/>
    <w:link w:val="80"/>
    <w:uiPriority w:val="39"/>
    <w:rsid w:val="007D157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D157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D157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D1570"/>
    <w:rPr>
      <w:rFonts w:ascii="XO Thames" w:hAnsi="XO Thames"/>
      <w:sz w:val="28"/>
    </w:rPr>
  </w:style>
  <w:style w:type="paragraph" w:styleId="af3">
    <w:name w:val="Block Text"/>
    <w:basedOn w:val="a"/>
    <w:link w:val="af4"/>
    <w:rsid w:val="007D1570"/>
    <w:pPr>
      <w:ind w:left="567" w:right="5811"/>
      <w:jc w:val="both"/>
    </w:pPr>
    <w:rPr>
      <w:sz w:val="28"/>
    </w:rPr>
  </w:style>
  <w:style w:type="character" w:customStyle="1" w:styleId="af4">
    <w:name w:val="Цитата Знак"/>
    <w:basedOn w:val="1"/>
    <w:link w:val="af3"/>
    <w:rsid w:val="007D1570"/>
    <w:rPr>
      <w:sz w:val="28"/>
    </w:rPr>
  </w:style>
  <w:style w:type="paragraph" w:customStyle="1" w:styleId="210">
    <w:name w:val="Основной текст с отступом 21"/>
    <w:basedOn w:val="a"/>
    <w:link w:val="211"/>
    <w:rsid w:val="007D1570"/>
    <w:pPr>
      <w:ind w:firstLine="709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sid w:val="007D1570"/>
    <w:rPr>
      <w:sz w:val="28"/>
    </w:rPr>
  </w:style>
  <w:style w:type="paragraph" w:styleId="af5">
    <w:name w:val="Subtitle"/>
    <w:next w:val="a"/>
    <w:link w:val="af6"/>
    <w:uiPriority w:val="11"/>
    <w:qFormat/>
    <w:rsid w:val="007D1570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7D1570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rsid w:val="007D157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sid w:val="007D157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1570"/>
    <w:rPr>
      <w:sz w:val="28"/>
    </w:rPr>
  </w:style>
  <w:style w:type="paragraph" w:styleId="af9">
    <w:name w:val="footer"/>
    <w:basedOn w:val="a"/>
    <w:link w:val="afa"/>
    <w:rsid w:val="007D157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sid w:val="007D1570"/>
  </w:style>
  <w:style w:type="paragraph" w:styleId="35">
    <w:name w:val="Body Text Indent 3"/>
    <w:basedOn w:val="a"/>
    <w:link w:val="36"/>
    <w:rsid w:val="007D1570"/>
    <w:pPr>
      <w:ind w:left="1418" w:hanging="1418"/>
      <w:jc w:val="both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7D1570"/>
    <w:rPr>
      <w:sz w:val="28"/>
    </w:rPr>
  </w:style>
  <w:style w:type="character" w:customStyle="1" w:styleId="20">
    <w:name w:val="Заголовок 2 Знак"/>
    <w:basedOn w:val="1"/>
    <w:link w:val="2"/>
    <w:rsid w:val="007D1570"/>
    <w:rPr>
      <w:b/>
      <w:sz w:val="28"/>
    </w:rPr>
  </w:style>
  <w:style w:type="character" w:customStyle="1" w:styleId="60">
    <w:name w:val="Заголовок 6 Знак"/>
    <w:basedOn w:val="1"/>
    <w:link w:val="6"/>
    <w:rsid w:val="007D1570"/>
    <w:rPr>
      <w:sz w:val="28"/>
    </w:rPr>
  </w:style>
  <w:style w:type="table" w:styleId="afb">
    <w:name w:val="Table Grid"/>
    <w:basedOn w:val="a1"/>
    <w:rsid w:val="007D1570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basedOn w:val="a"/>
    <w:next w:val="a3"/>
    <w:rsid w:val="00022113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enovskoe-ad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1092;&#1080;&#1094;&#1080;&#1072;&#1083;&#1100;&#1085;&#1086;&#1084;%20&#1089;&#1072;&#1081;&#1090;&#1077;%20&#1059;&#1084;&#1077;&#1090;&#1086;&#1074;&#1089;&#1082;&#1086;&#1075;&#1086;%20&#1089;&#1077;&#1083;&#1100;&#1089;&#1082;&#1086;&#1075;&#1086;%20&#1087;&#1086;&#1089;&#1077;&#1083;&#1077;&#1085;&#1080;&#1103;%20&#1050;&#1072;&#1084;&#1099;&#1096;&#1080;&#1085;&#1089;&#1082;&#1086;&#1075;&#1086;%20&#1084;&#1091;&#1085;&#1080;&#1094;&#1080;&#1087;&#1072;&#1083;&#1100;&#1085;&#1086;&#1075;&#1086;%20&#1088;&#1072;&#1081;&#1086;&#1085;&#1072;%20&#1042;&#1086;&#1083;&#1075;&#1086;&#1075;&#1088;&#1072;&#1076;&#1089;&#1082;&#1086;&#1081;%20&#1086;&#1073;&#1083;&#1072;&#1089;&#1090;&#1080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5</cp:revision>
  <dcterms:created xsi:type="dcterms:W3CDTF">2026-02-02T13:16:00Z</dcterms:created>
  <dcterms:modified xsi:type="dcterms:W3CDTF">2026-03-17T17:16:00Z</dcterms:modified>
</cp:coreProperties>
</file>