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700B89">
        <w:rPr>
          <w:rFonts w:ascii="Times New Roman" w:hAnsi="Times New Roman" w:cs="Times New Roman"/>
          <w:sz w:val="28"/>
          <w:szCs w:val="28"/>
        </w:rPr>
        <w:t>28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700B89">
        <w:rPr>
          <w:rFonts w:ascii="Times New Roman" w:hAnsi="Times New Roman" w:cs="Times New Roman"/>
          <w:sz w:val="28"/>
          <w:szCs w:val="28"/>
        </w:rPr>
        <w:t>02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814888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№ </w:t>
      </w:r>
      <w:r w:rsidR="00814888">
        <w:rPr>
          <w:rFonts w:ascii="Times New Roman" w:hAnsi="Times New Roman" w:cs="Times New Roman"/>
          <w:sz w:val="28"/>
          <w:szCs w:val="28"/>
        </w:rPr>
        <w:t xml:space="preserve"> </w:t>
      </w:r>
      <w:r w:rsidR="00954957">
        <w:rPr>
          <w:rFonts w:ascii="Times New Roman" w:hAnsi="Times New Roman" w:cs="Times New Roman"/>
          <w:sz w:val="28"/>
          <w:szCs w:val="28"/>
        </w:rPr>
        <w:t>41-п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746798" w:rsidP="00746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</w:t>
            </w:r>
            <w:r w:rsidR="005019AB">
              <w:rPr>
                <w:b/>
                <w:sz w:val="28"/>
                <w:szCs w:val="28"/>
              </w:rPr>
              <w:t>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5019AB" w:rsidRPr="005019AB">
              <w:rPr>
                <w:b/>
                <w:sz w:val="28"/>
                <w:szCs w:val="28"/>
              </w:rPr>
              <w:t>Семеновского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</w:t>
            </w:r>
            <w:r w:rsidR="00814888">
              <w:rPr>
                <w:b/>
                <w:sz w:val="28"/>
                <w:szCs w:val="28"/>
              </w:rPr>
              <w:t>постановлением администрации Семеновского сельского поселения № 77-п от 16.11.2021г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364BA2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814888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FF7636" w:rsidRPr="005019A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814888" w:rsidRPr="00814888" w:rsidRDefault="00FF7636" w:rsidP="00FF7636">
      <w:pPr>
        <w:ind w:firstLine="708"/>
        <w:jc w:val="both"/>
        <w:rPr>
          <w:b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814888" w:rsidRPr="00814888">
        <w:rPr>
          <w:sz w:val="28"/>
          <w:szCs w:val="28"/>
        </w:rPr>
        <w:t>В административный регламент предоставления муниципальной услуги «Предоставление земельных участков, находящихся в муниципальной собственности Семеновского сельского поселения в аренду без проведения торгов», утвержденный постановлением администрации Семеновского сельского поселения № 77-п от 16.11.2021г</w:t>
      </w:r>
      <w:r w:rsidR="003C05E5">
        <w:rPr>
          <w:sz w:val="28"/>
          <w:szCs w:val="28"/>
        </w:rPr>
        <w:t xml:space="preserve"> (далее – Административный регламент) внести следующие изменения</w:t>
      </w:r>
      <w:r w:rsidR="00814888" w:rsidRPr="00814888">
        <w:rPr>
          <w:sz w:val="28"/>
          <w:szCs w:val="28"/>
        </w:rPr>
        <w:t>:</w:t>
      </w:r>
    </w:p>
    <w:p w:rsidR="00746798" w:rsidRDefault="00746798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413D39">
        <w:rPr>
          <w:rFonts w:eastAsia="Calibri"/>
          <w:bCs/>
          <w:sz w:val="28"/>
          <w:szCs w:val="28"/>
        </w:rPr>
        <w:t>П</w:t>
      </w:r>
      <w:r w:rsidR="003C05E5">
        <w:rPr>
          <w:rFonts w:eastAsia="Calibri"/>
          <w:bCs/>
          <w:sz w:val="28"/>
          <w:szCs w:val="28"/>
        </w:rPr>
        <w:t xml:space="preserve">ункт 1.2 Административного регламента </w:t>
      </w:r>
      <w:r w:rsidR="00413D39">
        <w:rPr>
          <w:rFonts w:eastAsia="Calibri"/>
          <w:bCs/>
          <w:sz w:val="28"/>
          <w:szCs w:val="28"/>
        </w:rPr>
        <w:t>дополнить подпунктами 36, 37</w:t>
      </w:r>
      <w:r w:rsidR="005B7D99">
        <w:rPr>
          <w:rFonts w:eastAsia="Calibri"/>
          <w:bCs/>
          <w:sz w:val="28"/>
          <w:szCs w:val="28"/>
        </w:rPr>
        <w:t>, 38</w:t>
      </w:r>
      <w:r w:rsidR="003C05E5">
        <w:rPr>
          <w:rFonts w:eastAsia="Calibri"/>
          <w:bCs/>
          <w:sz w:val="28"/>
          <w:szCs w:val="28"/>
        </w:rPr>
        <w:t xml:space="preserve"> в следующей редакции</w:t>
      </w:r>
      <w:r w:rsidR="003C05E5" w:rsidRPr="003C05E5">
        <w:rPr>
          <w:rFonts w:eastAsia="Calibri"/>
          <w:bCs/>
          <w:sz w:val="28"/>
          <w:szCs w:val="28"/>
        </w:rPr>
        <w:t>:</w:t>
      </w:r>
    </w:p>
    <w:p w:rsidR="003C05E5" w:rsidRPr="00EA2811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rFonts w:eastAsia="Calibri"/>
          <w:bCs/>
          <w:sz w:val="28"/>
          <w:szCs w:val="28"/>
        </w:rPr>
        <w:t xml:space="preserve">«36) </w:t>
      </w:r>
      <w:r w:rsidR="003C05E5" w:rsidRPr="00EA2811">
        <w:rPr>
          <w:sz w:val="28"/>
          <w:szCs w:val="28"/>
        </w:rPr>
        <w:t xml:space="preserve"> </w:t>
      </w:r>
      <w:r w:rsidRPr="00EA2811">
        <w:rPr>
          <w:color w:val="22272F"/>
          <w:sz w:val="28"/>
          <w:szCs w:val="28"/>
          <w:shd w:val="clear" w:color="auto" w:fill="FFFFFF"/>
        </w:rPr>
        <w:t>земельного участка застройщику, признанному в соответствии с </w:t>
      </w:r>
      <w:hyperlink r:id="rId8" w:anchor="/document/185181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 </w:t>
      </w:r>
      <w:hyperlink r:id="rId9" w:anchor="/document/71732782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29 июля 2017 года N 218-ФЗ "О публично-правовой компании</w:t>
      </w:r>
      <w:proofErr w:type="gramEnd"/>
      <w:r w:rsidRPr="00EA2811">
        <w:rPr>
          <w:color w:val="22272F"/>
          <w:sz w:val="28"/>
          <w:szCs w:val="28"/>
          <w:shd w:val="clear" w:color="auto" w:fill="FFFFFF"/>
        </w:rPr>
        <w:t xml:space="preserve"> "Фонд развития территорий" и о внесении изменений в отдельные законодательные акты Российской Федерации"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3.3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413D39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color w:val="22272F"/>
          <w:sz w:val="28"/>
          <w:szCs w:val="28"/>
          <w:shd w:val="clear" w:color="auto" w:fill="FFFFFF"/>
        </w:rPr>
        <w:t xml:space="preserve">37) </w:t>
      </w:r>
      <w:r w:rsidR="00EA2811" w:rsidRPr="00EA2811">
        <w:rPr>
          <w:color w:val="22272F"/>
          <w:sz w:val="28"/>
          <w:szCs w:val="28"/>
          <w:shd w:val="clear" w:color="auto" w:fill="FFFFFF"/>
        </w:rPr>
        <w:t>земельного участка публично-п</w:t>
      </w:r>
      <w:r w:rsidR="00D72F79">
        <w:rPr>
          <w:color w:val="22272F"/>
          <w:sz w:val="28"/>
          <w:szCs w:val="28"/>
          <w:shd w:val="clear" w:color="auto" w:fill="FFFFFF"/>
        </w:rPr>
        <w:t xml:space="preserve">равовой компании "Фонд развития </w:t>
      </w:r>
      <w:r w:rsidR="00EA2811" w:rsidRPr="00EA2811">
        <w:rPr>
          <w:color w:val="22272F"/>
          <w:sz w:val="28"/>
          <w:szCs w:val="28"/>
          <w:shd w:val="clear" w:color="auto" w:fill="FFFFFF"/>
        </w:rPr>
        <w:t>территорий" для осуществления функций и полномочий, предусмотренных </w:t>
      </w:r>
      <w:hyperlink r:id="rId10" w:anchor="/document/71732782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 от 29 июля 2017 года N 218-ФЗ "О </w:t>
      </w:r>
      <w:r w:rsidR="00EA2811" w:rsidRPr="00EA2811">
        <w:rPr>
          <w:color w:val="22272F"/>
          <w:sz w:val="28"/>
          <w:szCs w:val="28"/>
          <w:shd w:val="clear" w:color="auto" w:fill="FFFFFF"/>
        </w:rPr>
        <w:lastRenderedPageBreak/>
        <w:t>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EA2811" w:rsidRPr="00EA2811">
        <w:rPr>
          <w:color w:val="22272F"/>
          <w:sz w:val="28"/>
          <w:szCs w:val="28"/>
          <w:shd w:val="clear" w:color="auto" w:fill="FFFFFF"/>
        </w:rPr>
        <w:t>по основаниям, предусмотренным </w:t>
      </w:r>
      <w:hyperlink r:id="rId11" w:anchor="/document/185181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12" w:anchor="/document/12138258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Российской Федерации, а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также в случае, если земельные участки (права на них) отсутствуют у застройщика, признанного несостоятельным (банкротом)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41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="00EA2811"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5B7D99" w:rsidRPr="005B7D99" w:rsidRDefault="005B7D9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5B7D99">
        <w:rPr>
          <w:color w:val="22272F"/>
          <w:sz w:val="28"/>
          <w:szCs w:val="28"/>
          <w:shd w:val="clear" w:color="auto" w:fill="FFFFFF"/>
        </w:rPr>
        <w:t>38) земельного участка публично-правовой компании "Фонд развития территорий" по основаниям, предусмотренным </w:t>
      </w:r>
      <w:hyperlink r:id="rId13" w:anchor="/document/185181/entry/0" w:history="1">
        <w:r w:rsidRPr="005B7D99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5B7D99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</w:t>
      </w:r>
      <w:r w:rsidRPr="005B7D99">
        <w:rPr>
          <w:sz w:val="28"/>
          <w:szCs w:val="28"/>
        </w:rPr>
        <w:t xml:space="preserve"> (</w:t>
      </w:r>
      <w:proofErr w:type="spellStart"/>
      <w:r w:rsidRPr="005B7D99">
        <w:rPr>
          <w:sz w:val="28"/>
          <w:szCs w:val="28"/>
        </w:rPr>
        <w:t>пп</w:t>
      </w:r>
      <w:proofErr w:type="spellEnd"/>
      <w:r w:rsidRPr="005B7D99">
        <w:rPr>
          <w:sz w:val="28"/>
          <w:szCs w:val="28"/>
        </w:rPr>
        <w:t>. 42 п. 2 ст. 39.6 ЗК РФ)</w:t>
      </w:r>
      <w:proofErr w:type="gramStart"/>
      <w:r w:rsidRPr="005B7D99">
        <w:rPr>
          <w:sz w:val="28"/>
          <w:szCs w:val="28"/>
        </w:rPr>
        <w:t>.»</w:t>
      </w:r>
      <w:proofErr w:type="gramEnd"/>
    </w:p>
    <w:p w:rsidR="00063CA7" w:rsidRDefault="00031B01" w:rsidP="00063CA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1.2. </w:t>
      </w:r>
      <w:r w:rsidR="00063CA7">
        <w:rPr>
          <w:color w:val="22272F"/>
          <w:sz w:val="28"/>
          <w:szCs w:val="28"/>
          <w:shd w:val="clear" w:color="auto" w:fill="FFFFFF"/>
        </w:rPr>
        <w:t>В пункте 2.6.1.2 Административного регламента таблицу дополнить позициями следующего содержания</w:t>
      </w:r>
      <w:r w:rsidR="00063CA7" w:rsidRPr="007B7BA3">
        <w:rPr>
          <w:color w:val="22272F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Pr="00D92D96" w:rsidRDefault="00991F7F" w:rsidP="004A4F16">
            <w:pPr>
              <w:spacing w:after="1"/>
            </w:pPr>
            <w:hyperlink r:id="rId14" w:history="1">
              <w:r w:rsidR="00063CA7" w:rsidRPr="00CB3042">
                <w:t xml:space="preserve">Подпункт </w:t>
              </w:r>
              <w:r w:rsidR="00063CA7">
                <w:t>3.3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F917CF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Pr="00F917CF">
              <w:t xml:space="preserve"> 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t xml:space="preserve">Земельный участок, предоставленный застройщику под строительство многоквартирного дома </w:t>
            </w:r>
          </w:p>
        </w:tc>
        <w:tc>
          <w:tcPr>
            <w:tcW w:w="3685" w:type="dxa"/>
          </w:tcPr>
          <w:p w:rsidR="00D72F79" w:rsidRPr="00D92D96" w:rsidRDefault="00D72F79" w:rsidP="00D72F79">
            <w:pPr>
              <w:spacing w:after="1"/>
              <w:jc w:val="center"/>
            </w:pPr>
            <w:r w:rsidRPr="00D92D96">
              <w:t xml:space="preserve">Документы, удостоверяющие (устанавливающие) права заявителя на </w:t>
            </w:r>
            <w:r>
              <w:t>недвижимое имущество</w:t>
            </w:r>
            <w:r w:rsidRPr="00D92D96">
              <w:t xml:space="preserve">, если право на такое </w:t>
            </w:r>
            <w:r>
              <w:t>имущество</w:t>
            </w:r>
            <w:r w:rsidRPr="00D92D96">
              <w:t xml:space="preserve"> не зарегистрировано в ЕГРН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  <w:tr w:rsidR="00063CA7" w:rsidRPr="00591E27" w:rsidTr="004A4F16">
        <w:trPr>
          <w:trHeight w:val="1651"/>
        </w:trPr>
        <w:tc>
          <w:tcPr>
            <w:tcW w:w="2162" w:type="dxa"/>
          </w:tcPr>
          <w:p w:rsidR="00063CA7" w:rsidRDefault="00991F7F" w:rsidP="004A4F16">
            <w:pPr>
              <w:spacing w:after="1"/>
            </w:pPr>
            <w:hyperlink r:id="rId15" w:history="1">
              <w:r w:rsidR="00063CA7" w:rsidRPr="00CB3042">
                <w:t xml:space="preserve">Подпункт </w:t>
              </w:r>
              <w:r w:rsidR="00063CA7">
                <w:t>41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031B01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031B01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6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591E27" w:rsidRDefault="00063CA7" w:rsidP="004A4F16">
            <w:pPr>
              <w:spacing w:after="1"/>
              <w:jc w:val="center"/>
            </w:pPr>
          </w:p>
        </w:tc>
      </w:tr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Default="00991F7F" w:rsidP="004A4F16">
            <w:pPr>
              <w:spacing w:after="1"/>
            </w:pPr>
            <w:hyperlink r:id="rId17" w:history="1">
              <w:r w:rsidR="00063CA7" w:rsidRPr="00CB3042">
                <w:t xml:space="preserve">Подпункт </w:t>
              </w:r>
              <w:r w:rsidR="00063CA7">
                <w:t>42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D92D96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8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</w:tbl>
    <w:p w:rsidR="00031B01" w:rsidRDefault="00031B01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EA2811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</w:t>
      </w:r>
      <w:r w:rsidR="00031B01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 В пункте 2.6.3 Административного регламента таблицу дополнить </w:t>
      </w:r>
      <w:r w:rsidR="00063CA7">
        <w:rPr>
          <w:color w:val="22272F"/>
          <w:sz w:val="28"/>
          <w:szCs w:val="28"/>
          <w:shd w:val="clear" w:color="auto" w:fill="FFFFFF"/>
        </w:rPr>
        <w:t>позициями</w:t>
      </w:r>
      <w:r>
        <w:rPr>
          <w:color w:val="22272F"/>
          <w:sz w:val="28"/>
          <w:szCs w:val="28"/>
          <w:shd w:val="clear" w:color="auto" w:fill="FFFFFF"/>
        </w:rPr>
        <w:t xml:space="preserve"> следующего содержания</w:t>
      </w:r>
      <w:r w:rsidRPr="007B7BA3">
        <w:rPr>
          <w:color w:val="22272F"/>
          <w:sz w:val="28"/>
          <w:szCs w:val="28"/>
          <w:shd w:val="clear" w:color="auto" w:fill="FFFFFF"/>
        </w:rPr>
        <w:t>:</w:t>
      </w:r>
    </w:p>
    <w:p w:rsidR="007B7BA3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Pr="00D92D96" w:rsidRDefault="00991F7F" w:rsidP="007B7BA3">
            <w:pPr>
              <w:spacing w:after="1"/>
            </w:pPr>
            <w:hyperlink r:id="rId19" w:history="1">
              <w:r w:rsidR="007B7BA3" w:rsidRPr="00CB3042">
                <w:t xml:space="preserve">Подпункт </w:t>
              </w:r>
              <w:r w:rsidR="007B7BA3">
                <w:t>3.3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F917CF" w:rsidRDefault="00F917CF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="007B7BA3" w:rsidRPr="00F917CF">
              <w:t xml:space="preserve"> </w:t>
            </w:r>
          </w:p>
        </w:tc>
        <w:tc>
          <w:tcPr>
            <w:tcW w:w="2156" w:type="dxa"/>
          </w:tcPr>
          <w:p w:rsidR="007B7BA3" w:rsidRPr="00D92D96" w:rsidRDefault="00F917CF" w:rsidP="00F917CF">
            <w:pPr>
              <w:spacing w:after="1"/>
              <w:jc w:val="center"/>
            </w:pPr>
            <w:r>
              <w:t>Земельный участок, предоставленный застройщику под строительство многоквартирного дома</w:t>
            </w:r>
            <w:r w:rsidR="007B7BA3">
              <w:t xml:space="preserve"> </w:t>
            </w:r>
          </w:p>
        </w:tc>
        <w:tc>
          <w:tcPr>
            <w:tcW w:w="3685" w:type="dxa"/>
          </w:tcPr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F917CF">
            <w:pPr>
              <w:spacing w:after="1"/>
              <w:jc w:val="center"/>
            </w:pPr>
          </w:p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991F7F" w:rsidP="007B7BA3">
            <w:pPr>
              <w:spacing w:after="1"/>
            </w:pPr>
            <w:hyperlink r:id="rId20" w:history="1">
              <w:r w:rsidR="007B7BA3" w:rsidRPr="00CB3042">
                <w:t xml:space="preserve">Подпункт </w:t>
              </w:r>
              <w:r w:rsidR="007B7BA3">
                <w:t>41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031B01" w:rsidRDefault="00031B01" w:rsidP="00031B01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031B01" w:rsidRDefault="00031B01" w:rsidP="00031B01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1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031B01" w:rsidRDefault="007B7BA3" w:rsidP="007B7BA3">
            <w:pPr>
              <w:spacing w:after="1"/>
              <w:jc w:val="center"/>
            </w:pPr>
            <w:r w:rsidRPr="00031B01">
              <w:t>Выписка из ЕГРН об объекте недвижимости (об испрашиваемом земельном участке)</w:t>
            </w:r>
          </w:p>
          <w:p w:rsidR="007B7BA3" w:rsidRPr="00031B01" w:rsidRDefault="007B7BA3" w:rsidP="007B7BA3">
            <w:pPr>
              <w:spacing w:after="1"/>
              <w:jc w:val="center"/>
            </w:pPr>
          </w:p>
          <w:p w:rsidR="00591E27" w:rsidRDefault="007B7BA3" w:rsidP="007B7BA3">
            <w:pPr>
              <w:spacing w:after="1"/>
              <w:jc w:val="center"/>
            </w:pPr>
            <w:r w:rsidRPr="00031B01">
              <w:t>Выписка из ЕГРЮЛ о юридическом лице, являющемся заявителем</w:t>
            </w:r>
          </w:p>
          <w:p w:rsidR="00591E27" w:rsidRPr="00591E27" w:rsidRDefault="00591E27" w:rsidP="00591E27"/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7B7BA3" w:rsidRPr="00591E27" w:rsidRDefault="007B7BA3" w:rsidP="00591E27">
            <w:pPr>
              <w:ind w:firstLine="708"/>
            </w:pP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991F7F" w:rsidP="007B7BA3">
            <w:pPr>
              <w:spacing w:after="1"/>
            </w:pPr>
            <w:hyperlink r:id="rId22" w:history="1">
              <w:r w:rsidR="007B7BA3" w:rsidRPr="00CB3042">
                <w:t xml:space="preserve">Подпункт </w:t>
              </w:r>
              <w:r w:rsidR="007B7BA3">
                <w:t>42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D92D96" w:rsidRDefault="00031B01" w:rsidP="00F917CF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D92D96" w:rsidRDefault="00031B01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3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7B7BA3">
            <w:pPr>
              <w:spacing w:after="1"/>
              <w:jc w:val="center"/>
            </w:pPr>
          </w:p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</w:tbl>
    <w:p w:rsidR="007B7BA3" w:rsidRPr="007B7BA3" w:rsidRDefault="007B7BA3" w:rsidP="0041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636" w:rsidRPr="005019AB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F7636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5019AB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F7636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FF7636" w:rsidRPr="005019AB">
        <w:rPr>
          <w:rFonts w:eastAsia="Calibri"/>
          <w:bCs/>
          <w:sz w:val="28"/>
          <w:szCs w:val="28"/>
          <w:lang w:val="en-US"/>
        </w:rPr>
        <w:t>https</w:t>
      </w:r>
      <w:r w:rsidR="00FF7636" w:rsidRPr="005019AB">
        <w:rPr>
          <w:rFonts w:eastAsia="Calibri"/>
          <w:bCs/>
          <w:sz w:val="28"/>
          <w:szCs w:val="28"/>
        </w:rPr>
        <w:t>://</w:t>
      </w:r>
      <w:proofErr w:type="spellStart"/>
      <w:r w:rsidR="00FF7636" w:rsidRPr="005019AB">
        <w:rPr>
          <w:rFonts w:eastAsia="Calibri"/>
          <w:bCs/>
          <w:sz w:val="28"/>
          <w:szCs w:val="28"/>
          <w:lang w:val="en-US"/>
        </w:rPr>
        <w:t>semenovskoe</w:t>
      </w:r>
      <w:proofErr w:type="spellEnd"/>
      <w:r w:rsidR="00FF7636" w:rsidRPr="005019AB">
        <w:rPr>
          <w:rFonts w:eastAsia="Calibri"/>
          <w:bCs/>
          <w:sz w:val="28"/>
          <w:szCs w:val="28"/>
        </w:rPr>
        <w:t>-</w:t>
      </w:r>
      <w:proofErr w:type="spellStart"/>
      <w:r w:rsidR="00FF7636"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="00FF7636" w:rsidRPr="005019AB">
        <w:rPr>
          <w:rFonts w:eastAsia="Calibri"/>
          <w:bCs/>
          <w:sz w:val="28"/>
          <w:szCs w:val="28"/>
        </w:rPr>
        <w:t>.</w:t>
      </w:r>
      <w:proofErr w:type="spellStart"/>
      <w:r w:rsidR="00FF7636" w:rsidRPr="005019A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FF7636" w:rsidRPr="005019AB">
        <w:rPr>
          <w:rFonts w:eastAsia="Calibri"/>
          <w:bCs/>
          <w:sz w:val="28"/>
          <w:szCs w:val="28"/>
        </w:rPr>
        <w:t xml:space="preserve">. </w:t>
      </w:r>
    </w:p>
    <w:p w:rsidR="00FF7636" w:rsidRPr="005019AB" w:rsidRDefault="00FF7636" w:rsidP="00FF7636">
      <w:pPr>
        <w:ind w:firstLine="708"/>
        <w:jc w:val="both"/>
        <w:rPr>
          <w:sz w:val="28"/>
          <w:szCs w:val="28"/>
        </w:rPr>
      </w:pPr>
    </w:p>
    <w:p w:rsidR="00FF7636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36031D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031D" w:rsidRPr="005019AB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7636" w:rsidRPr="005019AB" w:rsidRDefault="00FF7636" w:rsidP="00FF7636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proofErr w:type="gramStart"/>
      <w:r w:rsidRPr="005019AB">
        <w:rPr>
          <w:sz w:val="28"/>
          <w:szCs w:val="28"/>
        </w:rPr>
        <w:t>Семеновского</w:t>
      </w:r>
      <w:proofErr w:type="gramEnd"/>
      <w:r w:rsidRPr="005019AB">
        <w:rPr>
          <w:sz w:val="28"/>
          <w:szCs w:val="28"/>
        </w:rPr>
        <w:t xml:space="preserve"> </w:t>
      </w:r>
    </w:p>
    <w:p w:rsidR="00496E42" w:rsidRDefault="00FF7636" w:rsidP="00D72F79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         Н.В. Караваева </w:t>
      </w:r>
    </w:p>
    <w:sectPr w:rsidR="00496E42" w:rsidSect="00FF7636">
      <w:headerReference w:type="even" r:id="rId24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9A" w:rsidRDefault="00A5629A" w:rsidP="00561EA7">
      <w:r>
        <w:separator/>
      </w:r>
    </w:p>
  </w:endnote>
  <w:endnote w:type="continuationSeparator" w:id="0">
    <w:p w:rsidR="00A5629A" w:rsidRDefault="00A5629A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9A" w:rsidRDefault="00A5629A" w:rsidP="00561EA7">
      <w:r>
        <w:separator/>
      </w:r>
    </w:p>
  </w:footnote>
  <w:footnote w:type="continuationSeparator" w:id="0">
    <w:p w:rsidR="00A5629A" w:rsidRDefault="00A5629A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Default="00991F7F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17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7CF" w:rsidRDefault="00F917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31B01"/>
    <w:rsid w:val="00035B84"/>
    <w:rsid w:val="00063CA7"/>
    <w:rsid w:val="000873E4"/>
    <w:rsid w:val="00096AD5"/>
    <w:rsid w:val="000C093F"/>
    <w:rsid w:val="000D1BDB"/>
    <w:rsid w:val="000E6D26"/>
    <w:rsid w:val="000F160F"/>
    <w:rsid w:val="000F16FB"/>
    <w:rsid w:val="001246D6"/>
    <w:rsid w:val="00126CF2"/>
    <w:rsid w:val="00127EC9"/>
    <w:rsid w:val="00135223"/>
    <w:rsid w:val="00153B12"/>
    <w:rsid w:val="00157C13"/>
    <w:rsid w:val="00167832"/>
    <w:rsid w:val="001A33E0"/>
    <w:rsid w:val="001B7512"/>
    <w:rsid w:val="001E5218"/>
    <w:rsid w:val="00200114"/>
    <w:rsid w:val="00203D56"/>
    <w:rsid w:val="00215130"/>
    <w:rsid w:val="002325BB"/>
    <w:rsid w:val="002431B8"/>
    <w:rsid w:val="00266C32"/>
    <w:rsid w:val="00291E9D"/>
    <w:rsid w:val="00295F28"/>
    <w:rsid w:val="002B5464"/>
    <w:rsid w:val="003237C5"/>
    <w:rsid w:val="00334B8C"/>
    <w:rsid w:val="00345B01"/>
    <w:rsid w:val="0036031D"/>
    <w:rsid w:val="003719B7"/>
    <w:rsid w:val="003837DD"/>
    <w:rsid w:val="00391E03"/>
    <w:rsid w:val="003947B0"/>
    <w:rsid w:val="003C05E5"/>
    <w:rsid w:val="003C1625"/>
    <w:rsid w:val="003C76C5"/>
    <w:rsid w:val="004065F7"/>
    <w:rsid w:val="00413D39"/>
    <w:rsid w:val="004346EA"/>
    <w:rsid w:val="00441614"/>
    <w:rsid w:val="004438A4"/>
    <w:rsid w:val="00447160"/>
    <w:rsid w:val="00461D62"/>
    <w:rsid w:val="00496E42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433D3"/>
    <w:rsid w:val="00561EA7"/>
    <w:rsid w:val="00581ACB"/>
    <w:rsid w:val="00591E27"/>
    <w:rsid w:val="005A2866"/>
    <w:rsid w:val="005A4F86"/>
    <w:rsid w:val="005A5BEF"/>
    <w:rsid w:val="005B4D27"/>
    <w:rsid w:val="005B7D99"/>
    <w:rsid w:val="005B7DC1"/>
    <w:rsid w:val="005D7A0B"/>
    <w:rsid w:val="005E6B14"/>
    <w:rsid w:val="00611DD9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A183F"/>
    <w:rsid w:val="006D55F1"/>
    <w:rsid w:val="00700B89"/>
    <w:rsid w:val="00727595"/>
    <w:rsid w:val="007300BB"/>
    <w:rsid w:val="00746798"/>
    <w:rsid w:val="007761DE"/>
    <w:rsid w:val="00783C6E"/>
    <w:rsid w:val="00787893"/>
    <w:rsid w:val="007908A0"/>
    <w:rsid w:val="007B7BA3"/>
    <w:rsid w:val="007C3CB6"/>
    <w:rsid w:val="007D74C7"/>
    <w:rsid w:val="007F583C"/>
    <w:rsid w:val="00814888"/>
    <w:rsid w:val="00833DEB"/>
    <w:rsid w:val="00840100"/>
    <w:rsid w:val="00851CF0"/>
    <w:rsid w:val="008879C4"/>
    <w:rsid w:val="00891FFC"/>
    <w:rsid w:val="00895F32"/>
    <w:rsid w:val="008A39DE"/>
    <w:rsid w:val="008A5BF6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54957"/>
    <w:rsid w:val="009677CB"/>
    <w:rsid w:val="009750AC"/>
    <w:rsid w:val="00991F7F"/>
    <w:rsid w:val="009A210A"/>
    <w:rsid w:val="009A3F0E"/>
    <w:rsid w:val="009A4BF5"/>
    <w:rsid w:val="009A71E5"/>
    <w:rsid w:val="009A7AE2"/>
    <w:rsid w:val="009E2757"/>
    <w:rsid w:val="009F6AE2"/>
    <w:rsid w:val="00A10898"/>
    <w:rsid w:val="00A2149B"/>
    <w:rsid w:val="00A220EC"/>
    <w:rsid w:val="00A308BE"/>
    <w:rsid w:val="00A46559"/>
    <w:rsid w:val="00A5629A"/>
    <w:rsid w:val="00A8175D"/>
    <w:rsid w:val="00AB74CE"/>
    <w:rsid w:val="00AC0957"/>
    <w:rsid w:val="00AC6E69"/>
    <w:rsid w:val="00AD2893"/>
    <w:rsid w:val="00AD42E9"/>
    <w:rsid w:val="00AD65F3"/>
    <w:rsid w:val="00AD68FE"/>
    <w:rsid w:val="00AF1197"/>
    <w:rsid w:val="00B41892"/>
    <w:rsid w:val="00B42FF4"/>
    <w:rsid w:val="00B56CFA"/>
    <w:rsid w:val="00B84F0C"/>
    <w:rsid w:val="00B939CF"/>
    <w:rsid w:val="00BB7954"/>
    <w:rsid w:val="00BC7AAB"/>
    <w:rsid w:val="00BE61FE"/>
    <w:rsid w:val="00C313DC"/>
    <w:rsid w:val="00C6726B"/>
    <w:rsid w:val="00C80239"/>
    <w:rsid w:val="00CB3042"/>
    <w:rsid w:val="00CB36F2"/>
    <w:rsid w:val="00CE6570"/>
    <w:rsid w:val="00CF09AA"/>
    <w:rsid w:val="00CF7CEE"/>
    <w:rsid w:val="00D14D1E"/>
    <w:rsid w:val="00D3687C"/>
    <w:rsid w:val="00D41E74"/>
    <w:rsid w:val="00D46A25"/>
    <w:rsid w:val="00D56D60"/>
    <w:rsid w:val="00D7287F"/>
    <w:rsid w:val="00D72F79"/>
    <w:rsid w:val="00D92639"/>
    <w:rsid w:val="00DA0A96"/>
    <w:rsid w:val="00DB5262"/>
    <w:rsid w:val="00DE1EC4"/>
    <w:rsid w:val="00E103AB"/>
    <w:rsid w:val="00E53994"/>
    <w:rsid w:val="00E64DAD"/>
    <w:rsid w:val="00E752A7"/>
    <w:rsid w:val="00EA2811"/>
    <w:rsid w:val="00EA7A1B"/>
    <w:rsid w:val="00EE037E"/>
    <w:rsid w:val="00F111B6"/>
    <w:rsid w:val="00F338CD"/>
    <w:rsid w:val="00F6183C"/>
    <w:rsid w:val="00F66915"/>
    <w:rsid w:val="00F90D43"/>
    <w:rsid w:val="00F917CF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885329CB9322F50FCF7361F164B624F6F007AC5F439FE92163A8F014FFD42A56D581629CP6u5L" TargetMode="External"/><Relationship Id="rId25" Type="http://schemas.openxmlformats.org/officeDocument/2006/relationships/fontTable" Target="fontTable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0E885329CB9322F50FCF7361F164B624F6F007AC5F439FE92163A8F014FFD42A56D581629C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29CP6u5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E885329CB9322F50FCF7361F164B624F6F007AC5F439FE92163A8F014FFD42A56D581629CP6u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E885329CB9322F50FCF7361F164B624F6F007AC5F439FE92163A8F014FFD42A56D581629CP6u5L" TargetMode="External"/><Relationship Id="rId22" Type="http://schemas.openxmlformats.org/officeDocument/2006/relationships/hyperlink" Target="consultantplus://offline/ref=0E885329CB9322F50FCF7361F164B624F6F007AC5F439FE92163A8F014FFD42A56D581629CP6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EF1C-FD28-42BB-BE48-816F8A7E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51</cp:revision>
  <cp:lastPrinted>2021-02-03T10:34:00Z</cp:lastPrinted>
  <dcterms:created xsi:type="dcterms:W3CDTF">2021-02-05T07:13:00Z</dcterms:created>
  <dcterms:modified xsi:type="dcterms:W3CDTF">2022-03-10T05:57:00Z</dcterms:modified>
</cp:coreProperties>
</file>